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3AEDF" w14:textId="29158C58" w:rsidR="0BE1681F" w:rsidRPr="00541B53" w:rsidRDefault="00541B53" w:rsidP="6EA1C3AE">
      <w:pPr>
        <w:spacing w:after="120"/>
        <w:jc w:val="center"/>
        <w:rPr>
          <w:rFonts w:cstheme="minorBidi"/>
          <w:b/>
          <w:bCs/>
          <w:color w:val="9E1C64"/>
          <w:sz w:val="32"/>
          <w:szCs w:val="32"/>
          <w:lang w:val="ro-RO"/>
        </w:rPr>
      </w:pPr>
      <w:r w:rsidRPr="00541B5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28A812A" wp14:editId="0689FB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7170" cy="588645"/>
            <wp:effectExtent l="0" t="0" r="0" b="1905"/>
            <wp:wrapTopAndBottom/>
            <wp:docPr id="1" name="Picture 1" descr="C:\Users\NatashaC\AppData\Local\Microsoft\Windows\INetCache\Content.Word\dmbc logo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541B53">
        <w:rPr>
          <w:rFonts w:cstheme="minorBidi"/>
          <w:b/>
          <w:bCs/>
          <w:color w:val="9E1C64"/>
          <w:sz w:val="32"/>
          <w:szCs w:val="32"/>
          <w:lang w:val="ro-RO"/>
        </w:rPr>
        <w:t>Identificarea semnelor unei case reci</w:t>
      </w:r>
    </w:p>
    <w:p w14:paraId="4AA5808E" w14:textId="77777777" w:rsidR="00CC47E3" w:rsidRPr="00541B53" w:rsidRDefault="00541B53" w:rsidP="1C6B94FE">
      <w:pPr>
        <w:spacing w:after="120"/>
        <w:rPr>
          <w:rFonts w:cstheme="minorBidi"/>
          <w:sz w:val="24"/>
          <w:szCs w:val="24"/>
          <w:lang w:val="ro-RO"/>
        </w:rPr>
      </w:pPr>
      <w:r w:rsidRPr="00541B53">
        <w:rPr>
          <w:rFonts w:cstheme="minorBidi"/>
          <w:sz w:val="24"/>
          <w:szCs w:val="24"/>
          <w:lang w:val="ro-RO"/>
        </w:rPr>
        <w:t>O casă caldă și uscată este esențială pentru menținerea sănătății oamenilor pe vreme rece. Observând semnele unei case reci și luând măsuri, s-ar putea să puteți opri înrăutățirea condițiilor de sănătate, ajutându-vă să vă mențineți pe voi înșivă, familia și prietenii în siguranță și sănătoși.</w:t>
      </w:r>
    </w:p>
    <w:p w14:paraId="4805A61D" w14:textId="77777777" w:rsidR="00CC47E3" w:rsidRPr="00541B53" w:rsidRDefault="00541B53" w:rsidP="1C6B94FE">
      <w:pPr>
        <w:spacing w:after="120"/>
        <w:rPr>
          <w:rFonts w:cstheme="minorBidi"/>
          <w:sz w:val="24"/>
          <w:szCs w:val="24"/>
          <w:lang w:val="ro-RO"/>
        </w:rPr>
      </w:pPr>
      <w:r w:rsidRPr="00541B53">
        <w:rPr>
          <w:rFonts w:cstheme="minorBidi"/>
          <w:sz w:val="24"/>
          <w:szCs w:val="24"/>
          <w:lang w:val="ro-RO"/>
        </w:rPr>
        <w:t>Persoanele care sunt mai în vârstă, recent externate din spital, se confruntă cu o sănătate precară sau au dizabilități fizice și/ sau mentale sunt cele mai expuse riscului.</w:t>
      </w:r>
    </w:p>
    <w:p w14:paraId="6D1F3C57" w14:textId="77777777" w:rsidR="00CC47E3" w:rsidRPr="00541B53" w:rsidRDefault="00541B53" w:rsidP="1C6B94FE">
      <w:pPr>
        <w:rPr>
          <w:rFonts w:cstheme="minorBidi"/>
          <w:sz w:val="24"/>
          <w:szCs w:val="24"/>
          <w:lang w:val="ro-RO"/>
        </w:rPr>
      </w:pPr>
      <w:r w:rsidRPr="00541B53">
        <w:rPr>
          <w:rFonts w:eastAsia="Calibri" w:cstheme="minorBidi"/>
          <w:sz w:val="24"/>
          <w:szCs w:val="24"/>
          <w:lang w:val="ro-RO"/>
        </w:rPr>
        <w:t>Tabelul de mai jos prezintă principalele semne ale unei case reci și sfaturi pentru persoanele cu risc.</w:t>
      </w:r>
    </w:p>
    <w:p w14:paraId="672A6659" w14:textId="77777777" w:rsidR="00877BF0" w:rsidRPr="00541B53" w:rsidRDefault="00D42B6A" w:rsidP="1C6B94FE">
      <w:pPr>
        <w:rPr>
          <w:rFonts w:cstheme="minorBidi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239"/>
      </w:tblGrid>
      <w:tr w:rsidR="00877BF0" w:rsidRPr="00541B53" w14:paraId="40B45B62" w14:textId="77777777" w:rsidTr="00D42B6A">
        <w:tc>
          <w:tcPr>
            <w:tcW w:w="4508" w:type="dxa"/>
          </w:tcPr>
          <w:p w14:paraId="2D41CEEB" w14:textId="77777777" w:rsidR="00877BF0" w:rsidRPr="00541B53" w:rsidRDefault="00541B53" w:rsidP="1C6B94FE">
            <w:pPr>
              <w:jc w:val="center"/>
              <w:rPr>
                <w:rFonts w:cstheme="minorBidi"/>
                <w:b/>
                <w:bCs/>
                <w:sz w:val="28"/>
                <w:szCs w:val="28"/>
                <w:lang w:val="ro-RO"/>
              </w:rPr>
            </w:pPr>
            <w:r w:rsidRPr="00541B53">
              <w:rPr>
                <w:rFonts w:cstheme="minorBidi"/>
                <w:b/>
                <w:bCs/>
                <w:color w:val="9E1C64"/>
                <w:sz w:val="28"/>
                <w:szCs w:val="28"/>
                <w:lang w:val="ro-RO"/>
              </w:rPr>
              <w:t>Semne ale unei case reci</w:t>
            </w:r>
          </w:p>
        </w:tc>
        <w:tc>
          <w:tcPr>
            <w:tcW w:w="5239" w:type="dxa"/>
          </w:tcPr>
          <w:p w14:paraId="0FECE806" w14:textId="77777777" w:rsidR="00877BF0" w:rsidRPr="00541B53" w:rsidRDefault="00541B53" w:rsidP="1C6B94FE">
            <w:pPr>
              <w:jc w:val="center"/>
              <w:rPr>
                <w:rFonts w:cstheme="minorBidi"/>
                <w:b/>
                <w:bCs/>
                <w:color w:val="9E1C64"/>
                <w:sz w:val="28"/>
                <w:szCs w:val="28"/>
                <w:lang w:val="ro-RO"/>
              </w:rPr>
            </w:pPr>
            <w:r w:rsidRPr="00541B53">
              <w:rPr>
                <w:rFonts w:cstheme="minorBidi"/>
                <w:b/>
                <w:bCs/>
                <w:color w:val="9E1C64"/>
                <w:sz w:val="28"/>
                <w:szCs w:val="28"/>
                <w:lang w:val="ro-RO"/>
              </w:rPr>
              <w:t>Sfaturi pentru persoanele cu risc</w:t>
            </w:r>
          </w:p>
          <w:p w14:paraId="0A37501D" w14:textId="77777777" w:rsidR="00877BF0" w:rsidRPr="00541B53" w:rsidRDefault="00D42B6A" w:rsidP="1C6B94FE">
            <w:pPr>
              <w:jc w:val="center"/>
              <w:rPr>
                <w:rFonts w:cstheme="minorBidi"/>
                <w:sz w:val="28"/>
                <w:szCs w:val="28"/>
                <w:lang w:val="ro-RO"/>
              </w:rPr>
            </w:pPr>
          </w:p>
        </w:tc>
      </w:tr>
      <w:tr w:rsidR="00877BF0" w:rsidRPr="00541B53" w14:paraId="12EA860C" w14:textId="77777777" w:rsidTr="00D42B6A">
        <w:tc>
          <w:tcPr>
            <w:tcW w:w="4508" w:type="dxa"/>
          </w:tcPr>
          <w:p w14:paraId="0AC12980" w14:textId="77777777" w:rsidR="6C22107A" w:rsidRPr="00541B53" w:rsidRDefault="00541B53" w:rsidP="1C6B94FE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rPr>
                <w:rFonts w:cstheme="minorBidi"/>
                <w:sz w:val="24"/>
                <w:szCs w:val="24"/>
                <w:lang w:val="ro-RO"/>
              </w:rPr>
            </w:pPr>
            <w:r w:rsidRPr="00541B53">
              <w:rPr>
                <w:rFonts w:cstheme="minorBidi"/>
                <w:sz w:val="24"/>
                <w:szCs w:val="24"/>
                <w:lang w:val="ro-RO"/>
              </w:rPr>
              <w:t>Umezeală sau mucegai</w:t>
            </w:r>
          </w:p>
          <w:p w14:paraId="44A5A32B" w14:textId="77777777" w:rsidR="00877BF0" w:rsidRPr="00541B53" w:rsidRDefault="00541B53" w:rsidP="1C6B94FE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rPr>
                <w:rFonts w:cstheme="minorBidi"/>
                <w:sz w:val="24"/>
                <w:szCs w:val="24"/>
                <w:lang w:val="ro-RO"/>
              </w:rPr>
            </w:pPr>
            <w:r w:rsidRPr="00541B53">
              <w:rPr>
                <w:rFonts w:cstheme="minorBidi"/>
                <w:sz w:val="24"/>
                <w:szCs w:val="24"/>
                <w:lang w:val="ro-RO"/>
              </w:rPr>
              <w:t>Condens – umezeală pe ferestre sau pervazuri</w:t>
            </w:r>
          </w:p>
          <w:p w14:paraId="41D6A8CE" w14:textId="77777777" w:rsidR="00877BF0" w:rsidRPr="00541B53" w:rsidRDefault="00541B53" w:rsidP="1C6B94FE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rPr>
                <w:rFonts w:cstheme="minorBidi"/>
                <w:sz w:val="24"/>
                <w:szCs w:val="24"/>
                <w:lang w:val="ro-RO"/>
              </w:rPr>
            </w:pPr>
            <w:r w:rsidRPr="00541B53">
              <w:rPr>
                <w:rFonts w:cstheme="minorBidi"/>
                <w:sz w:val="24"/>
                <w:szCs w:val="24"/>
                <w:lang w:val="ro-RO"/>
              </w:rPr>
              <w:t>Curent – prin ferestre, usi si pardoseli</w:t>
            </w:r>
          </w:p>
          <w:p w14:paraId="790E8294" w14:textId="77777777" w:rsidR="00877BF0" w:rsidRPr="00541B53" w:rsidRDefault="00541B53" w:rsidP="1C6B94FE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rPr>
                <w:rFonts w:cstheme="minorBidi"/>
                <w:sz w:val="24"/>
                <w:szCs w:val="24"/>
                <w:lang w:val="ro-RO"/>
              </w:rPr>
            </w:pPr>
            <w:r w:rsidRPr="00541B53">
              <w:rPr>
                <w:rFonts w:cstheme="minorBidi"/>
                <w:sz w:val="24"/>
                <w:szCs w:val="24"/>
                <w:lang w:val="ro-RO"/>
              </w:rPr>
              <w:t>Încălzire centrală lipsă/stricată</w:t>
            </w:r>
          </w:p>
          <w:p w14:paraId="179009CE" w14:textId="77777777" w:rsidR="00877BF0" w:rsidRPr="00541B53" w:rsidRDefault="00541B53" w:rsidP="1C6B94FE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rPr>
                <w:rFonts w:cstheme="minorBidi"/>
                <w:sz w:val="24"/>
                <w:szCs w:val="24"/>
                <w:lang w:val="ro-RO"/>
              </w:rPr>
            </w:pPr>
            <w:r w:rsidRPr="00541B53">
              <w:rPr>
                <w:rFonts w:cstheme="minorBidi"/>
                <w:sz w:val="24"/>
                <w:szCs w:val="24"/>
                <w:lang w:val="ro-RO"/>
              </w:rPr>
              <w:t>Purtarea o mulțime de haine în interior</w:t>
            </w:r>
          </w:p>
          <w:p w14:paraId="45DCDA35" w14:textId="77777777" w:rsidR="00877BF0" w:rsidRPr="00541B53" w:rsidRDefault="00541B53" w:rsidP="1C6B94FE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rPr>
                <w:rFonts w:cstheme="minorBidi"/>
                <w:sz w:val="24"/>
                <w:szCs w:val="24"/>
                <w:lang w:val="ro-RO"/>
              </w:rPr>
            </w:pPr>
            <w:r w:rsidRPr="00541B53">
              <w:rPr>
                <w:rFonts w:cstheme="minorBidi"/>
                <w:sz w:val="24"/>
                <w:szCs w:val="24"/>
                <w:lang w:val="ro-RO"/>
              </w:rPr>
              <w:t>Încălzirea doar a unei  camere în casă</w:t>
            </w:r>
          </w:p>
          <w:p w14:paraId="628D34D0" w14:textId="77777777" w:rsidR="00877BF0" w:rsidRPr="00541B53" w:rsidRDefault="00541B53" w:rsidP="1C6B94FE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ro-RO"/>
              </w:rPr>
            </w:pPr>
            <w:r w:rsidRPr="00541B53">
              <w:rPr>
                <w:rFonts w:cstheme="minorBidi"/>
                <w:sz w:val="24"/>
                <w:szCs w:val="24"/>
                <w:lang w:val="ro-RO"/>
              </w:rPr>
              <w:t>Încercarea de a menține cald</w:t>
            </w:r>
          </w:p>
          <w:p w14:paraId="4BA373EE" w14:textId="77777777" w:rsidR="1CC8F94F" w:rsidRPr="00541B53" w:rsidRDefault="00541B53" w:rsidP="1C6B94FE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rPr>
                <w:sz w:val="24"/>
                <w:szCs w:val="24"/>
                <w:lang w:val="ro-RO"/>
              </w:rPr>
            </w:pPr>
            <w:r w:rsidRPr="00541B53">
              <w:rPr>
                <w:rFonts w:eastAsia="Calibri" w:cstheme="minorBidi"/>
                <w:sz w:val="24"/>
                <w:szCs w:val="24"/>
                <w:lang w:val="ro-RO"/>
              </w:rPr>
              <w:t xml:space="preserve">Facturi mari la energie </w:t>
            </w:r>
          </w:p>
          <w:p w14:paraId="5DAB6C7B" w14:textId="77777777" w:rsidR="00877BF0" w:rsidRPr="00541B53" w:rsidRDefault="00D42B6A" w:rsidP="1C6B94FE">
            <w:pPr>
              <w:pStyle w:val="ListParagraph"/>
              <w:rPr>
                <w:rFonts w:cstheme="minorBidi"/>
                <w:sz w:val="24"/>
                <w:szCs w:val="24"/>
                <w:lang w:val="ro-RO"/>
              </w:rPr>
            </w:pPr>
          </w:p>
        </w:tc>
        <w:tc>
          <w:tcPr>
            <w:tcW w:w="5239" w:type="dxa"/>
          </w:tcPr>
          <w:p w14:paraId="0552C47D" w14:textId="77777777" w:rsidR="00877BF0" w:rsidRPr="00541B53" w:rsidRDefault="00541B53" w:rsidP="00242F0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Bidi"/>
                <w:sz w:val="24"/>
                <w:szCs w:val="24"/>
                <w:lang w:val="ro-RO"/>
              </w:rPr>
            </w:pPr>
            <w:r w:rsidRPr="00541B53">
              <w:rPr>
                <w:rFonts w:cstheme="minorBidi"/>
                <w:sz w:val="24"/>
                <w:szCs w:val="24"/>
                <w:lang w:val="ro-RO"/>
              </w:rPr>
              <w:t>Dacă nu ești foarte mobil, 65+, sau ai o afecțiune de sănătate, cum ar fi boli de inimă sau pulmonare, încălzește-ți locuința la cel puțin 18C- 21C</w:t>
            </w:r>
          </w:p>
          <w:p w14:paraId="52496ADA" w14:textId="77777777" w:rsidR="00877BF0" w:rsidRPr="00541B53" w:rsidRDefault="00541B53" w:rsidP="1C6B94F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Bidi"/>
                <w:sz w:val="24"/>
                <w:szCs w:val="24"/>
                <w:lang w:val="ro-RO"/>
              </w:rPr>
            </w:pPr>
            <w:r w:rsidRPr="00541B53">
              <w:rPr>
                <w:rFonts w:cstheme="minorBidi"/>
                <w:sz w:val="24"/>
                <w:szCs w:val="24"/>
                <w:lang w:val="ro-RO"/>
              </w:rPr>
              <w:t xml:space="preserve">Păstrați dormitorul la 18C toată noaptea, dacă puteți - și păstrați fereastra dormitorului închisă </w:t>
            </w:r>
          </w:p>
          <w:p w14:paraId="2BCCD935" w14:textId="77777777" w:rsidR="00877BF0" w:rsidRPr="00541B53" w:rsidRDefault="00541B53" w:rsidP="1C6B94F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Bidi"/>
                <w:sz w:val="24"/>
                <w:szCs w:val="24"/>
                <w:lang w:val="ro-RO"/>
              </w:rPr>
            </w:pPr>
            <w:r w:rsidRPr="00541B53">
              <w:rPr>
                <w:rFonts w:cstheme="minorBidi"/>
                <w:sz w:val="24"/>
                <w:szCs w:val="24"/>
                <w:lang w:val="ro-RO"/>
              </w:rPr>
              <w:t>Aveți băuturi calde regulate și cel puțin 1 masă caldă pe zi - mâncarea regulată vă ajută să vă mențineți cald</w:t>
            </w:r>
          </w:p>
          <w:p w14:paraId="02B49BAF" w14:textId="77777777" w:rsidR="00877BF0" w:rsidRPr="00541B53" w:rsidRDefault="00541B53" w:rsidP="1C6B94FE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cstheme="minorBidi"/>
                <w:sz w:val="24"/>
                <w:szCs w:val="24"/>
                <w:lang w:val="ro-RO"/>
              </w:rPr>
            </w:pPr>
            <w:r w:rsidRPr="00541B53">
              <w:rPr>
                <w:rFonts w:cstheme="minorBidi"/>
                <w:sz w:val="24"/>
                <w:szCs w:val="24"/>
                <w:lang w:val="ro-RO"/>
              </w:rPr>
              <w:t>Trageți perdelele la amurg și țineți ușile închise pentru a bloca curentul</w:t>
            </w:r>
          </w:p>
          <w:p w14:paraId="4291FFE8" w14:textId="77777777" w:rsidR="003E725F" w:rsidRPr="00541B53" w:rsidRDefault="00541B53" w:rsidP="1C6B94F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Bidi"/>
                <w:sz w:val="24"/>
                <w:szCs w:val="24"/>
                <w:lang w:val="ro-RO"/>
              </w:rPr>
            </w:pPr>
            <w:r w:rsidRPr="00541B53">
              <w:rPr>
                <w:sz w:val="24"/>
                <w:szCs w:val="24"/>
                <w:lang w:val="ro-RO"/>
              </w:rPr>
              <w:t>Asigurați-vă că aveți o verificare anuală al sistemului de încălzire de către un profesionist</w:t>
            </w:r>
          </w:p>
          <w:p w14:paraId="5F7F26F3" w14:textId="77777777" w:rsidR="00C0757B" w:rsidRPr="00541B53" w:rsidRDefault="00541B53" w:rsidP="1C6B94F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Bidi"/>
                <w:sz w:val="24"/>
                <w:szCs w:val="24"/>
                <w:lang w:val="ro-RO"/>
              </w:rPr>
            </w:pPr>
            <w:r w:rsidRPr="00541B53">
              <w:rPr>
                <w:rFonts w:cstheme="minorBidi"/>
                <w:sz w:val="24"/>
                <w:szCs w:val="24"/>
                <w:lang w:val="ro-RO"/>
              </w:rPr>
              <w:t>Obțineți sprijin local pentru a vă face casa mai caldă și mai accesibilă la căldură</w:t>
            </w:r>
          </w:p>
        </w:tc>
      </w:tr>
    </w:tbl>
    <w:p w14:paraId="02EB378F" w14:textId="77777777" w:rsidR="19E27B4D" w:rsidRPr="00541B53" w:rsidRDefault="00D42B6A" w:rsidP="1C6B94FE">
      <w:pPr>
        <w:rPr>
          <w:rFonts w:eastAsia="Calibri"/>
          <w:sz w:val="24"/>
          <w:szCs w:val="24"/>
          <w:lang w:val="ro-RO"/>
        </w:rPr>
      </w:pPr>
    </w:p>
    <w:p w14:paraId="6A05A809" w14:textId="77777777" w:rsidR="1C6B94FE" w:rsidRPr="00541B53" w:rsidRDefault="00D42B6A" w:rsidP="1C6B94FE">
      <w:pPr>
        <w:rPr>
          <w:rFonts w:eastAsia="Calibri"/>
          <w:b/>
          <w:bCs/>
          <w:sz w:val="24"/>
          <w:szCs w:val="24"/>
          <w:lang w:val="ro-RO"/>
        </w:rPr>
      </w:pPr>
    </w:p>
    <w:p w14:paraId="5AAE736B" w14:textId="77777777" w:rsidR="17282D27" w:rsidRPr="00541B53" w:rsidRDefault="00541B53" w:rsidP="1C6B94FE">
      <w:pPr>
        <w:rPr>
          <w:rFonts w:eastAsia="Calibri"/>
          <w:sz w:val="24"/>
          <w:szCs w:val="24"/>
          <w:lang w:val="ro-RO"/>
        </w:rPr>
      </w:pPr>
      <w:r w:rsidRPr="00541B53">
        <w:rPr>
          <w:rFonts w:eastAsia="Calibri"/>
          <w:b/>
          <w:bCs/>
          <w:sz w:val="24"/>
          <w:szCs w:val="24"/>
          <w:lang w:val="ro-RO"/>
        </w:rPr>
        <w:t xml:space="preserve">Orientări în domeniul energiei </w:t>
      </w:r>
      <w:r w:rsidRPr="00541B53">
        <w:rPr>
          <w:rFonts w:eastAsia="Calibri"/>
          <w:sz w:val="24"/>
          <w:szCs w:val="24"/>
          <w:lang w:val="ro-RO"/>
        </w:rPr>
        <w:t>e</w:t>
      </w:r>
      <w:r w:rsidRPr="00541B53">
        <w:rPr>
          <w:rFonts w:eastAsia="Calibri"/>
          <w:b/>
          <w:bCs/>
          <w:sz w:val="24"/>
          <w:szCs w:val="24"/>
          <w:lang w:val="ro-RO"/>
        </w:rPr>
        <w:t xml:space="preserve"> </w:t>
      </w:r>
      <w:r w:rsidRPr="00541B53">
        <w:rPr>
          <w:rFonts w:eastAsia="Calibri"/>
          <w:sz w:val="24"/>
          <w:szCs w:val="24"/>
          <w:lang w:val="ro-RO"/>
        </w:rPr>
        <w:t>disponibile pe site-ul Consiliului Doncaster.Vă rugăm să căutați următoarele pentru mai multe informații:</w:t>
      </w:r>
    </w:p>
    <w:p w14:paraId="5E97D82F" w14:textId="77777777" w:rsidR="21042471" w:rsidRPr="00541B53" w:rsidRDefault="00541B53" w:rsidP="7DC0E31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  <w:lang w:val="ro-RO"/>
        </w:rPr>
      </w:pPr>
      <w:r w:rsidRPr="00541B53">
        <w:rPr>
          <w:rFonts w:eastAsia="Calibri"/>
          <w:sz w:val="24"/>
          <w:szCs w:val="24"/>
          <w:lang w:val="ro-RO"/>
        </w:rPr>
        <w:t>Sfaturi și granturi pentru economisirea energiei</w:t>
      </w:r>
    </w:p>
    <w:p w14:paraId="22798832" w14:textId="77777777" w:rsidR="7DC0E312" w:rsidRPr="00541B53" w:rsidRDefault="00541B53" w:rsidP="7DC0E31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ro-RO"/>
        </w:rPr>
      </w:pPr>
      <w:r w:rsidRPr="67EA4DA2">
        <w:rPr>
          <w:rFonts w:eastAsia="Calibri"/>
          <w:sz w:val="24"/>
          <w:szCs w:val="24"/>
          <w:lang w:val="ro-RO"/>
        </w:rPr>
        <w:t>Pregătește-te pentru iarnă</w:t>
      </w:r>
    </w:p>
    <w:p w14:paraId="1FB2D939" w14:textId="5F932295" w:rsidR="2021F8A8" w:rsidRDefault="2021F8A8" w:rsidP="67EA4DA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ro-RO"/>
        </w:rPr>
      </w:pPr>
      <w:r w:rsidRPr="67EA4DA2">
        <w:rPr>
          <w:sz w:val="24"/>
          <w:szCs w:val="24"/>
          <w:lang w:val="ro-RO"/>
        </w:rPr>
        <w:t xml:space="preserve">Email: </w:t>
      </w:r>
      <w:hyperlink r:id="rId9">
        <w:r w:rsidRPr="67EA4DA2">
          <w:rPr>
            <w:rStyle w:val="Hyperlink"/>
            <w:sz w:val="24"/>
            <w:szCs w:val="24"/>
            <w:lang w:val="ro-RO"/>
          </w:rPr>
          <w:t>energy.team@doncaster.gov.uk</w:t>
        </w:r>
      </w:hyperlink>
    </w:p>
    <w:p w14:paraId="5A39BBE3" w14:textId="77777777" w:rsidR="00A148F6" w:rsidRPr="00541B53" w:rsidRDefault="00D42B6A" w:rsidP="1C6B94FE">
      <w:pPr>
        <w:rPr>
          <w:rFonts w:eastAsia="Calibri"/>
          <w:sz w:val="24"/>
          <w:szCs w:val="24"/>
          <w:lang w:val="ro-RO"/>
        </w:rPr>
      </w:pPr>
    </w:p>
    <w:p w14:paraId="670FEFC9" w14:textId="77777777" w:rsidR="00BF384E" w:rsidRPr="00541B53" w:rsidRDefault="00541B53" w:rsidP="1C6B94FE">
      <w:pPr>
        <w:spacing w:after="120"/>
        <w:rPr>
          <w:rFonts w:cstheme="minorBidi"/>
          <w:sz w:val="24"/>
          <w:szCs w:val="24"/>
          <w:lang w:val="ro-RO"/>
        </w:rPr>
      </w:pPr>
      <w:r w:rsidRPr="00541B53">
        <w:rPr>
          <w:rFonts w:cstheme="minorBidi"/>
          <w:b/>
          <w:bCs/>
          <w:sz w:val="24"/>
          <w:szCs w:val="24"/>
          <w:lang w:val="ro-RO"/>
        </w:rPr>
        <w:t xml:space="preserve">Live Inclusive </w:t>
      </w:r>
      <w:r w:rsidRPr="00541B53">
        <w:rPr>
          <w:rFonts w:cstheme="minorBidi"/>
          <w:sz w:val="24"/>
          <w:szCs w:val="24"/>
          <w:lang w:val="ro-RO"/>
        </w:rPr>
        <w:t xml:space="preserve"> oferă consultanță și sprijin gratuit rezidenților Doncaster prin proiectul lor de reîncărcare, inclusiv ajutând oamenii să schimbe furnizorul, să solicite granturi și să economisească bani la facturile de energie.  </w:t>
      </w:r>
    </w:p>
    <w:p w14:paraId="616AEEC7" w14:textId="77777777" w:rsidR="00BF384E" w:rsidRPr="00541B53" w:rsidRDefault="00541B53" w:rsidP="00BF384E">
      <w:pPr>
        <w:pStyle w:val="ListParagraph"/>
        <w:numPr>
          <w:ilvl w:val="0"/>
          <w:numId w:val="8"/>
        </w:numPr>
        <w:spacing w:after="120"/>
        <w:rPr>
          <w:rFonts w:eastAsia="Calibri" w:cstheme="minorBidi"/>
          <w:sz w:val="24"/>
          <w:szCs w:val="24"/>
          <w:lang w:val="ro-RO"/>
        </w:rPr>
      </w:pPr>
      <w:r w:rsidRPr="00541B53">
        <w:rPr>
          <w:rFonts w:eastAsia="Calibri" w:cstheme="minorBidi"/>
          <w:sz w:val="24"/>
          <w:szCs w:val="24"/>
          <w:lang w:val="ro-RO"/>
        </w:rPr>
        <w:t xml:space="preserve">Site-ul: </w:t>
      </w:r>
      <w:hyperlink r:id="rId10">
        <w:r w:rsidRPr="00541B53">
          <w:rPr>
            <w:rStyle w:val="Hyperlink"/>
            <w:rFonts w:eastAsia="Calibri" w:cstheme="minorBidi"/>
            <w:sz w:val="24"/>
            <w:szCs w:val="24"/>
            <w:lang w:val="ro-RO"/>
          </w:rPr>
          <w:t>www.liveinclusive.co.uk</w:t>
        </w:r>
      </w:hyperlink>
      <w:r w:rsidRPr="00541B53">
        <w:rPr>
          <w:rFonts w:eastAsia="Calibri" w:cstheme="minorBidi"/>
          <w:sz w:val="24"/>
          <w:szCs w:val="24"/>
          <w:lang w:val="ro-RO"/>
        </w:rPr>
        <w:t xml:space="preserve"> </w:t>
      </w:r>
    </w:p>
    <w:p w14:paraId="194B3CEB" w14:textId="77777777" w:rsidR="00BF384E" w:rsidRPr="00541B53" w:rsidRDefault="00541B53" w:rsidP="00BF384E">
      <w:pPr>
        <w:pStyle w:val="ListParagraph"/>
        <w:numPr>
          <w:ilvl w:val="0"/>
          <w:numId w:val="8"/>
        </w:numPr>
        <w:spacing w:after="120"/>
        <w:rPr>
          <w:rFonts w:eastAsia="Calibri" w:cstheme="minorBidi"/>
          <w:sz w:val="24"/>
          <w:szCs w:val="24"/>
          <w:lang w:val="ro-RO"/>
        </w:rPr>
      </w:pPr>
      <w:r w:rsidRPr="00541B53">
        <w:rPr>
          <w:rFonts w:eastAsia="Calibri" w:cstheme="minorBidi"/>
          <w:sz w:val="24"/>
          <w:szCs w:val="24"/>
          <w:lang w:val="ro-RO"/>
        </w:rPr>
        <w:t xml:space="preserve">E-mail: </w:t>
      </w:r>
      <w:hyperlink r:id="rId11">
        <w:r w:rsidRPr="00541B53">
          <w:rPr>
            <w:rStyle w:val="Hyperlink"/>
            <w:rFonts w:eastAsia="Calibri" w:cstheme="minorBidi"/>
            <w:sz w:val="24"/>
            <w:szCs w:val="24"/>
            <w:lang w:val="ro-RO"/>
          </w:rPr>
          <w:t>enquiries@liveinclusive.co.uk</w:t>
        </w:r>
      </w:hyperlink>
      <w:r w:rsidRPr="00541B53">
        <w:rPr>
          <w:rFonts w:eastAsia="Calibri" w:cstheme="minorBidi"/>
          <w:sz w:val="24"/>
          <w:szCs w:val="24"/>
          <w:lang w:val="ro-RO"/>
        </w:rPr>
        <w:t xml:space="preserve"> </w:t>
      </w:r>
    </w:p>
    <w:p w14:paraId="1E1EB0A0" w14:textId="77777777" w:rsidR="00A148F6" w:rsidRPr="00541B53" w:rsidRDefault="00541B53" w:rsidP="00BF384E">
      <w:pPr>
        <w:pStyle w:val="ListParagraph"/>
        <w:numPr>
          <w:ilvl w:val="0"/>
          <w:numId w:val="8"/>
        </w:numPr>
        <w:spacing w:after="120"/>
        <w:rPr>
          <w:rFonts w:eastAsia="Calibri"/>
          <w:sz w:val="24"/>
          <w:szCs w:val="24"/>
          <w:lang w:val="ro-RO"/>
        </w:rPr>
      </w:pPr>
      <w:r w:rsidRPr="00541B53">
        <w:rPr>
          <w:rFonts w:eastAsia="Calibri" w:cstheme="minorBidi"/>
          <w:bCs/>
          <w:sz w:val="24"/>
          <w:szCs w:val="24"/>
          <w:lang w:val="ro-RO"/>
        </w:rPr>
        <w:t>Telefon</w:t>
      </w:r>
      <w:r w:rsidRPr="00541B53">
        <w:rPr>
          <w:rFonts w:eastAsia="Calibri" w:cstheme="minorBidi"/>
          <w:sz w:val="24"/>
          <w:szCs w:val="24"/>
          <w:lang w:val="ro-RO"/>
        </w:rPr>
        <w:t>: 01302 592 400</w:t>
      </w:r>
    </w:p>
    <w:p w14:paraId="41C8F396" w14:textId="77777777" w:rsidR="19E27B4D" w:rsidRPr="00541B53" w:rsidRDefault="00D42B6A" w:rsidP="1C6B94FE">
      <w:pPr>
        <w:rPr>
          <w:rFonts w:eastAsia="Calibri"/>
          <w:sz w:val="24"/>
          <w:szCs w:val="24"/>
          <w:lang w:val="ro-RO"/>
        </w:rPr>
      </w:pPr>
    </w:p>
    <w:sectPr w:rsidR="19E27B4D" w:rsidRPr="00541B53" w:rsidSect="00D42B6A">
      <w:pgSz w:w="11906" w:h="16838"/>
      <w:pgMar w:top="567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AFF"/>
    <w:multiLevelType w:val="hybridMultilevel"/>
    <w:tmpl w:val="A3821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40D4B"/>
    <w:multiLevelType w:val="hybridMultilevel"/>
    <w:tmpl w:val="2B98B3AA"/>
    <w:lvl w:ilvl="0" w:tplc="32D69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EF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B0B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88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2AE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E8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AF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81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0F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5066"/>
    <w:multiLevelType w:val="hybridMultilevel"/>
    <w:tmpl w:val="FBDCC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A28F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B1456"/>
    <w:multiLevelType w:val="hybridMultilevel"/>
    <w:tmpl w:val="CA2C8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96BB8"/>
    <w:multiLevelType w:val="hybridMultilevel"/>
    <w:tmpl w:val="6CF2FC60"/>
    <w:lvl w:ilvl="0" w:tplc="91363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87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1C6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A0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CD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640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63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65B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2A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A9AAF"/>
    <w:multiLevelType w:val="hybridMultilevel"/>
    <w:tmpl w:val="18BEB0AC"/>
    <w:lvl w:ilvl="0" w:tplc="2C9A9E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787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40A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43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E2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128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C4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27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7A9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463D4"/>
    <w:multiLevelType w:val="hybridMultilevel"/>
    <w:tmpl w:val="FD76450C"/>
    <w:lvl w:ilvl="0" w:tplc="47725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0A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F2E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CF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42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FE6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40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4A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2C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42D26"/>
    <w:multiLevelType w:val="hybridMultilevel"/>
    <w:tmpl w:val="7F5A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53"/>
    <w:rsid w:val="00541B53"/>
    <w:rsid w:val="00907CD1"/>
    <w:rsid w:val="009B63B5"/>
    <w:rsid w:val="00D42B6A"/>
    <w:rsid w:val="2021F8A8"/>
    <w:rsid w:val="67EA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734BD"/>
  <w15:docId w15:val="{95413F14-DF6F-4CE9-B8EE-8E7FEE6F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liveinclusive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iveinclusive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nergy.team@donca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4432D67AE9345A3BB86308F9B40DB" ma:contentTypeVersion="12" ma:contentTypeDescription="Create a new document." ma:contentTypeScope="" ma:versionID="9b0522aacfb197be07f21ed861407abb">
  <xsd:schema xmlns:xsd="http://www.w3.org/2001/XMLSchema" xmlns:xs="http://www.w3.org/2001/XMLSchema" xmlns:p="http://schemas.microsoft.com/office/2006/metadata/properties" xmlns:ns2="37d3e2ee-b659-436c-8455-150af3b7b922" xmlns:ns3="08d24291-86b4-4e2e-a238-19846ede1d47" targetNamespace="http://schemas.microsoft.com/office/2006/metadata/properties" ma:root="true" ma:fieldsID="1a934b8bd5ffc10101147e3a20b98fec" ns2:_="" ns3:_="">
    <xsd:import namespace="37d3e2ee-b659-436c-8455-150af3b7b922"/>
    <xsd:import namespace="08d24291-86b4-4e2e-a238-19846ede1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e2ee-b659-436c-8455-150af3b7b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24291-86b4-4e2e-a238-19846ede1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d24291-86b4-4e2e-a238-19846ede1d47">
      <UserInfo>
        <DisplayName/>
        <AccountId xsi:nil="true"/>
        <AccountType/>
      </UserInfo>
    </SharedWithUsers>
    <MediaLengthInSeconds xmlns="37d3e2ee-b659-436c-8455-150af3b7b922" xsi:nil="true"/>
  </documentManagement>
</p:properties>
</file>

<file path=customXml/itemProps1.xml><?xml version="1.0" encoding="utf-8"?>
<ds:datastoreItem xmlns:ds="http://schemas.openxmlformats.org/officeDocument/2006/customXml" ds:itemID="{37C8A2DA-B7C2-4E37-AEFE-BCA6B29B5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2B374-F224-4E65-82EF-7B59BEEA1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3e2ee-b659-436c-8455-150af3b7b922"/>
    <ds:schemaRef ds:uri="08d24291-86b4-4e2e-a238-19846ede1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6FAB1-790E-44BC-978F-425C38ACCC4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7d3e2ee-b659-436c-8455-150af3b7b922"/>
    <ds:schemaRef ds:uri="08d24291-86b4-4e2e-a238-19846ede1d4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>DMBC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kimgo</dc:creator>
  <cp:lastModifiedBy>Tunnicliffe, Kirsty</cp:lastModifiedBy>
  <cp:revision>4</cp:revision>
  <dcterms:created xsi:type="dcterms:W3CDTF">2022-04-27T15:01:00Z</dcterms:created>
  <dcterms:modified xsi:type="dcterms:W3CDTF">2022-09-08T09:27:00Z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0x010100C4F4432D67AE9345A3BB86308F9B40DB</vt:lpwstr>
  </property>
  <property fmtid="{D5CDD505-2E9C-101B-9397-08002B2CF9AE}" pid="3" name="Order">
    <vt:r8>121400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